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python3-pympress 1.8.6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2009, 2010 Thomas Jost &lt;thomas.jost@gmail.com&gt;</w:t>
        <w:br/>
        <w:t>copyright 2009-2011, Thomas Jost; 2015-2023 Cimbali noqa: A001 -- sphinx-required name, like all the others author Cimbali</w:t>
        <w:br/>
        <w:t>Copyright 2017 Cimbali &lt;me@cimba.li&gt;</w:t>
        <w:br/>
        <w:t>Copyright 2009 Thomas Jost &lt;thomas.jost@gmail.com&gt;</w:t>
        <w:br/>
        <w:t>Copyright 2018 Cimbali &lt;me@cimba.li&gt;</w:t>
        <w:br/>
        <w:t>Copyright (c) 1989, 1991 Free Software Foundation, Inc.</w:t>
        <w:br/>
        <w:t>Copyright 2023 Cimbali &lt;me@cimba.li&gt;</w:t>
        <w:br/>
        <w:t>Copyright 2021 Cimbali &lt;me@cimba.li&gt;</w:t>
        <w:br/>
        <w:t>Copyright (c) 2009-2010 the VideoLAN team</w:t>
        <w:br/>
        <w:t>Copyright 2015 Cimbali &lt;me@cimba.li&gt;</w:t>
        <w:br/>
        <w:t>Copyright 2010 Thomas Jost &lt;thomas.jost@gmail.com&gt;</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