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8C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01EA37" w14:textId="77777777" w:rsidR="00D63F71" w:rsidRDefault="00D63F71">
      <w:pPr>
        <w:spacing w:line="420" w:lineRule="exact"/>
        <w:jc w:val="center"/>
        <w:rPr>
          <w:rFonts w:ascii="Arial" w:hAnsi="Arial" w:cs="Arial"/>
          <w:b/>
          <w:snapToGrid/>
          <w:sz w:val="32"/>
          <w:szCs w:val="32"/>
        </w:rPr>
      </w:pPr>
    </w:p>
    <w:p w14:paraId="6E830B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4B80D" w14:textId="77777777" w:rsidR="00B93B3B" w:rsidRPr="00B93B3B" w:rsidRDefault="00B93B3B" w:rsidP="00B93B3B">
      <w:pPr>
        <w:spacing w:line="420" w:lineRule="exact"/>
        <w:jc w:val="both"/>
        <w:rPr>
          <w:rFonts w:ascii="Arial" w:hAnsi="Arial" w:cs="Arial"/>
          <w:snapToGrid/>
        </w:rPr>
      </w:pPr>
    </w:p>
    <w:p w14:paraId="31259D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2A05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CAB8E" w14:textId="77777777" w:rsidR="00D63F71" w:rsidRDefault="00D63F71">
      <w:pPr>
        <w:spacing w:line="420" w:lineRule="exact"/>
        <w:jc w:val="both"/>
        <w:rPr>
          <w:rFonts w:ascii="Arial" w:hAnsi="Arial" w:cs="Arial"/>
          <w:i/>
          <w:snapToGrid/>
          <w:color w:val="0099FF"/>
          <w:sz w:val="18"/>
          <w:szCs w:val="18"/>
        </w:rPr>
      </w:pPr>
    </w:p>
    <w:p w14:paraId="74EE60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B8FC9" w14:textId="77777777" w:rsidR="00D63F71" w:rsidRDefault="00D63F71">
      <w:pPr>
        <w:pStyle w:val="aa"/>
        <w:spacing w:before="0" w:after="0" w:line="240" w:lineRule="auto"/>
        <w:jc w:val="left"/>
        <w:rPr>
          <w:rFonts w:ascii="Arial" w:hAnsi="Arial" w:cs="Arial"/>
          <w:bCs w:val="0"/>
          <w:sz w:val="21"/>
          <w:szCs w:val="21"/>
        </w:rPr>
      </w:pPr>
    </w:p>
    <w:p w14:paraId="08C80EA1" w14:textId="78C26D7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A318C" w:rsidRPr="000A318C">
        <w:rPr>
          <w:rFonts w:ascii="微软雅黑" w:hAnsi="微软雅黑"/>
          <w:b w:val="0"/>
          <w:sz w:val="21"/>
        </w:rPr>
        <w:t>libuvc</w:t>
      </w:r>
      <w:proofErr w:type="spellEnd"/>
      <w:r>
        <w:rPr>
          <w:rFonts w:ascii="微软雅黑" w:hAnsi="微软雅黑"/>
          <w:b w:val="0"/>
          <w:sz w:val="21"/>
        </w:rPr>
        <w:t xml:space="preserve"> </w:t>
      </w:r>
      <w:r w:rsidR="000A318C" w:rsidRPr="000A318C">
        <w:rPr>
          <w:rFonts w:ascii="微软雅黑" w:hAnsi="微软雅黑"/>
          <w:b w:val="0"/>
          <w:sz w:val="21"/>
        </w:rPr>
        <w:t>0.0.7</w:t>
      </w:r>
    </w:p>
    <w:p w14:paraId="7DE5ECA8" w14:textId="77777777" w:rsidR="00D63F71" w:rsidRDefault="005D0DE9">
      <w:pPr>
        <w:rPr>
          <w:rFonts w:ascii="Arial" w:hAnsi="Arial" w:cs="Arial"/>
          <w:b/>
        </w:rPr>
      </w:pPr>
      <w:r>
        <w:rPr>
          <w:rFonts w:ascii="Arial" w:hAnsi="Arial" w:cs="Arial"/>
          <w:b/>
        </w:rPr>
        <w:t xml:space="preserve">Copyright notice: </w:t>
      </w:r>
    </w:p>
    <w:p w14:paraId="78B4F5BE" w14:textId="04B604F9" w:rsidR="00D63F71" w:rsidRDefault="000A318C">
      <w:pPr>
        <w:pStyle w:val="Default"/>
        <w:rPr>
          <w:rFonts w:ascii="宋体" w:hAnsi="宋体" w:cs="宋体"/>
          <w:sz w:val="22"/>
          <w:szCs w:val="22"/>
        </w:rPr>
      </w:pPr>
      <w:r>
        <w:rPr>
          <w:rFonts w:ascii="宋体" w:hAnsi="宋体"/>
          <w:sz w:val="22"/>
        </w:rPr>
        <w:t xml:space="preserve">Copyright (C) 2010-2015 Ken </w:t>
      </w:r>
      <w:proofErr w:type="spellStart"/>
      <w:r>
        <w:rPr>
          <w:rFonts w:ascii="宋体" w:hAnsi="宋体"/>
          <w:sz w:val="22"/>
        </w:rPr>
        <w:t>Tossell</w:t>
      </w:r>
      <w:proofErr w:type="spellEnd"/>
      <w:r>
        <w:rPr>
          <w:rFonts w:ascii="宋体" w:hAnsi="宋体"/>
          <w:sz w:val="22"/>
        </w:rPr>
        <w:t xml:space="preserve"> All rights reserved.</w:t>
      </w:r>
      <w:r>
        <w:rPr>
          <w:rFonts w:ascii="宋体" w:hAnsi="宋体"/>
          <w:sz w:val="22"/>
        </w:rPr>
        <w:br/>
        <w:t>Copyright (C) 2014 Robert Xiao All rights reserved.</w:t>
      </w:r>
      <w:r>
        <w:rPr>
          <w:rFonts w:ascii="宋体" w:hAnsi="宋体"/>
          <w:sz w:val="22"/>
        </w:rPr>
        <w:br/>
        <w:t xml:space="preserve">Copyright (c) 2007-2010, Troy D. Hanson   </w:t>
      </w:r>
      <w:proofErr w:type="gramStart"/>
      <w:r>
        <w:rPr>
          <w:rFonts w:ascii="宋体" w:hAnsi="宋体"/>
          <w:sz w:val="22"/>
        </w:rPr>
        <w:t>http:uthash.sourceforge.net</w:t>
      </w:r>
      <w:proofErr w:type="gramEnd"/>
      <w:r>
        <w:rPr>
          <w:rFonts w:ascii="宋体" w:hAnsi="宋体"/>
          <w:sz w:val="22"/>
        </w:rPr>
        <w:t xml:space="preserve"> All rights reserved.</w:t>
      </w:r>
      <w:r>
        <w:rPr>
          <w:rFonts w:ascii="宋体" w:hAnsi="宋体"/>
          <w:sz w:val="22"/>
        </w:rPr>
        <w:br/>
        <w:t xml:space="preserve">Copyright (C) 2010-2012 Ken </w:t>
      </w:r>
      <w:proofErr w:type="spellStart"/>
      <w:r>
        <w:rPr>
          <w:rFonts w:ascii="宋体" w:hAnsi="宋体"/>
          <w:sz w:val="22"/>
        </w:rPr>
        <w:t>Tossell</w:t>
      </w:r>
      <w:proofErr w:type="spellEnd"/>
      <w:r>
        <w:rPr>
          <w:rFonts w:ascii="宋体" w:hAnsi="宋体"/>
          <w:sz w:val="22"/>
        </w:rPr>
        <w:t xml:space="preserve"> All rights reserved.</w:t>
      </w:r>
      <w:r w:rsidR="005D0DE9">
        <w:rPr>
          <w:rFonts w:ascii="宋体" w:hAnsi="宋体"/>
          <w:sz w:val="22"/>
        </w:rPr>
        <w:br/>
      </w:r>
    </w:p>
    <w:p w14:paraId="51447F05" w14:textId="244CF14B" w:rsidR="00D63F71" w:rsidRDefault="005D0DE9">
      <w:pPr>
        <w:pStyle w:val="Default"/>
        <w:rPr>
          <w:rFonts w:ascii="宋体" w:hAnsi="宋体" w:cs="宋体"/>
          <w:sz w:val="22"/>
          <w:szCs w:val="22"/>
        </w:rPr>
      </w:pPr>
      <w:r>
        <w:rPr>
          <w:b/>
        </w:rPr>
        <w:t xml:space="preserve">License: </w:t>
      </w:r>
      <w:r w:rsidR="000A318C">
        <w:rPr>
          <w:rFonts w:hint="eastAsia"/>
          <w:sz w:val="21"/>
        </w:rPr>
        <w:t>BSD</w:t>
      </w:r>
    </w:p>
    <w:p w14:paraId="4BC9CC8A" w14:textId="0E835A58" w:rsidR="00D63F71" w:rsidRDefault="000A318C" w:rsidP="000A318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A1AE5" w14:textId="77777777" w:rsidR="004F4F4D" w:rsidRDefault="004F4F4D">
      <w:pPr>
        <w:spacing w:line="240" w:lineRule="auto"/>
      </w:pPr>
      <w:r>
        <w:separator/>
      </w:r>
    </w:p>
  </w:endnote>
  <w:endnote w:type="continuationSeparator" w:id="0">
    <w:p w14:paraId="3869DCC8" w14:textId="77777777" w:rsidR="004F4F4D" w:rsidRDefault="004F4F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21AF23" w14:textId="77777777">
      <w:tc>
        <w:tcPr>
          <w:tcW w:w="1542" w:type="pct"/>
        </w:tcPr>
        <w:p w14:paraId="3DFF5CA6" w14:textId="77777777" w:rsidR="00D63F71" w:rsidRDefault="005D0DE9">
          <w:pPr>
            <w:pStyle w:val="a8"/>
          </w:pPr>
          <w:r>
            <w:fldChar w:fldCharType="begin"/>
          </w:r>
          <w:r>
            <w:instrText xml:space="preserve"> DATE \@ "yyyy-MM-dd" </w:instrText>
          </w:r>
          <w:r>
            <w:fldChar w:fldCharType="separate"/>
          </w:r>
          <w:r w:rsidR="000A318C">
            <w:rPr>
              <w:noProof/>
            </w:rPr>
            <w:t>2023-12-26</w:t>
          </w:r>
          <w:r>
            <w:fldChar w:fldCharType="end"/>
          </w:r>
        </w:p>
      </w:tc>
      <w:tc>
        <w:tcPr>
          <w:tcW w:w="1853" w:type="pct"/>
        </w:tcPr>
        <w:p w14:paraId="089233B6" w14:textId="77777777" w:rsidR="00D63F71" w:rsidRDefault="00D63F71">
          <w:pPr>
            <w:pStyle w:val="a8"/>
            <w:ind w:firstLineChars="200" w:firstLine="360"/>
          </w:pPr>
        </w:p>
      </w:tc>
      <w:tc>
        <w:tcPr>
          <w:tcW w:w="1605" w:type="pct"/>
        </w:tcPr>
        <w:p w14:paraId="6BD673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4F4D">
            <w:fldChar w:fldCharType="begin"/>
          </w:r>
          <w:r w:rsidR="004F4F4D">
            <w:instrText xml:space="preserve"> NUMPAGES  \* Arabic  \* MERGEFORMAT </w:instrText>
          </w:r>
          <w:r w:rsidR="004F4F4D">
            <w:fldChar w:fldCharType="separate"/>
          </w:r>
          <w:r w:rsidR="00B93B3B">
            <w:rPr>
              <w:noProof/>
            </w:rPr>
            <w:t>1</w:t>
          </w:r>
          <w:r w:rsidR="004F4F4D">
            <w:rPr>
              <w:noProof/>
            </w:rPr>
            <w:fldChar w:fldCharType="end"/>
          </w:r>
        </w:p>
      </w:tc>
    </w:tr>
  </w:tbl>
  <w:p w14:paraId="304897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AB77" w14:textId="77777777" w:rsidR="004F4F4D" w:rsidRDefault="004F4F4D">
      <w:r>
        <w:separator/>
      </w:r>
    </w:p>
  </w:footnote>
  <w:footnote w:type="continuationSeparator" w:id="0">
    <w:p w14:paraId="3116781B" w14:textId="77777777" w:rsidR="004F4F4D" w:rsidRDefault="004F4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DB0CF2" w14:textId="77777777">
      <w:trPr>
        <w:cantSplit/>
        <w:trHeight w:hRule="exact" w:val="777"/>
      </w:trPr>
      <w:tc>
        <w:tcPr>
          <w:tcW w:w="492" w:type="pct"/>
          <w:tcBorders>
            <w:bottom w:val="single" w:sz="6" w:space="0" w:color="auto"/>
          </w:tcBorders>
        </w:tcPr>
        <w:p w14:paraId="02BAD90D" w14:textId="77777777" w:rsidR="00D63F71" w:rsidRDefault="00D63F71">
          <w:pPr>
            <w:pStyle w:val="a9"/>
          </w:pPr>
        </w:p>
        <w:p w14:paraId="552566E4" w14:textId="77777777" w:rsidR="00D63F71" w:rsidRDefault="00D63F71">
          <w:pPr>
            <w:ind w:left="420"/>
          </w:pPr>
        </w:p>
      </w:tc>
      <w:tc>
        <w:tcPr>
          <w:tcW w:w="3283" w:type="pct"/>
          <w:tcBorders>
            <w:bottom w:val="single" w:sz="6" w:space="0" w:color="auto"/>
          </w:tcBorders>
          <w:vAlign w:val="bottom"/>
        </w:tcPr>
        <w:p w14:paraId="16E928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B9ED8E" w14:textId="77777777" w:rsidR="00D63F71" w:rsidRDefault="00D63F71">
          <w:pPr>
            <w:pStyle w:val="a9"/>
            <w:ind w:firstLine="33"/>
          </w:pPr>
        </w:p>
      </w:tc>
    </w:tr>
  </w:tbl>
  <w:p w14:paraId="3A8C67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18C"/>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F4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C8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292</Words>
  <Characters>1668</Characters>
  <Application>Microsoft Office Word</Application>
  <DocSecurity>0</DocSecurity>
  <Lines>13</Lines>
  <Paragraphs>3</Paragraphs>
  <ScaleCrop>false</ScaleCrop>
  <Company>Huawei Technologies Co.,Ltd.</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