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nodejs-require-inject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Rebecca Turner</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(3)kgtIFNSnpy/9EZ/qK0eLKOrshCvCyB+LHvT6V/FmM4tHuKssmrQ2hLaJ+nCtn6Mpan9WINUc
wQn/karqDvmuzUz6JsBk5GOIZl7J4W1ZVvbcjozbyKWM+CyEkmRu7vLyhE3FX94R0xeunQUj
OzSulM7fepP5RXBXMIsMa5hbaEi4GE+E6jKK7f4cRx7D547hL+PDszLLBLOuk5GUsi+9Wpe1
I0hnstlLV97bv031Ix</vt:lpwstr>
  </property>
  <property fmtid="{D5CDD505-2E9C-101B-9397-08002B2CF9AE}" pid="11" name="_2015_ms_pID_7253431">
    <vt:lpwstr>AMxmwE35FSRQeqUNduuNSZyky9xBKbDWKP2SbytpNZ0r09aDMSDnrY
MDoUiexjc6oWhITnUTyak9BLhlpdRz8LHaJ5eVoBPEPfryl6fjVtrH8/w3m1z9U+fm74UX60
vA4Va75adIjGeb4ByvTQfnYJPdRlt6hvPetbeM2xD1mK1Ry4J594ZbsFOxHKgJ4zNAMU4/S5
qlTK86D0wQk2t0g4ZRwxNI4i2xmqD1pbC8m2</vt:lpwstr>
  </property>
  <property fmtid="{D5CDD505-2E9C-101B-9397-08002B2CF9AE}" pid="12" name="_2015_ms_pID_7253432">
    <vt:lpwstr>vXZ5uUC+XaDnkaSUWyKvoHHVwQMwUSSaBGcn
XLqqZ+ovEdz01MpzIyvnyBWl4TmrM1CZbu8SMywRibhCPVT9ni0=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