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B2D" w:rsidRDefault="006E7A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5B2D" w:rsidRDefault="005A5B2D">
      <w:pPr>
        <w:spacing w:line="420" w:lineRule="exact"/>
        <w:jc w:val="center"/>
        <w:rPr>
          <w:rFonts w:ascii="Arial" w:hAnsi="Arial" w:cs="Arial"/>
          <w:b/>
          <w:snapToGrid/>
          <w:sz w:val="32"/>
          <w:szCs w:val="32"/>
        </w:rPr>
      </w:pPr>
    </w:p>
    <w:p w:rsidR="005A5B2D" w:rsidRDefault="006E7A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5B2D" w:rsidRDefault="005A5B2D">
      <w:pPr>
        <w:spacing w:line="420" w:lineRule="exact"/>
        <w:jc w:val="both"/>
        <w:rPr>
          <w:rFonts w:ascii="Arial" w:hAnsi="Arial" w:cs="Arial"/>
          <w:snapToGrid/>
        </w:rPr>
      </w:pPr>
    </w:p>
    <w:p w:rsidR="005A5B2D" w:rsidRDefault="006E7A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5B2D" w:rsidRDefault="006E7A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5B2D" w:rsidRDefault="005A5B2D">
      <w:pPr>
        <w:spacing w:line="420" w:lineRule="exact"/>
        <w:jc w:val="both"/>
        <w:rPr>
          <w:rFonts w:ascii="Arial" w:hAnsi="Arial" w:cs="Arial"/>
          <w:i/>
          <w:snapToGrid/>
          <w:color w:val="0099FF"/>
          <w:sz w:val="18"/>
          <w:szCs w:val="18"/>
        </w:rPr>
      </w:pPr>
    </w:p>
    <w:p w:rsidR="005A5B2D" w:rsidRDefault="006E7A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5B2D" w:rsidRDefault="005A5B2D">
      <w:pPr>
        <w:pStyle w:val="a8"/>
        <w:spacing w:before="0" w:after="0" w:line="240" w:lineRule="auto"/>
        <w:jc w:val="left"/>
        <w:rPr>
          <w:rFonts w:ascii="Arial" w:hAnsi="Arial" w:cs="Arial"/>
          <w:bCs w:val="0"/>
          <w:sz w:val="21"/>
          <w:szCs w:val="21"/>
        </w:rPr>
      </w:pPr>
    </w:p>
    <w:p w:rsidR="005A5B2D" w:rsidRDefault="006E7A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iprutils 2.4.19</w:t>
      </w:r>
    </w:p>
    <w:p w:rsidR="005A5B2D" w:rsidRDefault="006E7A2B">
      <w:pPr>
        <w:rPr>
          <w:rFonts w:ascii="Arial" w:hAnsi="Arial" w:cs="Arial"/>
          <w:b/>
        </w:rPr>
      </w:pPr>
      <w:r>
        <w:rPr>
          <w:rFonts w:ascii="Arial" w:hAnsi="Arial" w:cs="Arial"/>
          <w:b/>
        </w:rPr>
        <w:t xml:space="preserve">Copyright notice: </w:t>
      </w:r>
    </w:p>
    <w:p w:rsidR="005A5B2D" w:rsidRDefault="006E7A2B">
      <w:pPr>
        <w:pStyle w:val="Default"/>
        <w:rPr>
          <w:rFonts w:ascii="宋体" w:hAnsi="宋体" w:cs="宋体"/>
          <w:sz w:val="22"/>
          <w:szCs w:val="22"/>
        </w:rPr>
      </w:pPr>
      <w:r>
        <w:rPr>
          <w:rFonts w:ascii="宋体" w:hAnsi="宋体"/>
          <w:sz w:val="22"/>
        </w:rPr>
        <w:t xml:space="preserve">(C) Copyright 2005 International Business Machines </w:t>
      </w:r>
      <w:r>
        <w:rPr>
          <w:rFonts w:ascii="宋体" w:hAnsi="宋体"/>
          <w:sz w:val="22"/>
        </w:rPr>
        <w:t>Corporation and others.</w:t>
      </w:r>
      <w:r>
        <w:rPr>
          <w:rFonts w:ascii="宋体" w:hAnsi="宋体"/>
          <w:sz w:val="22"/>
        </w:rPr>
        <w:br/>
        <w:t>(C) Copyright 2003 International Business Machines Corporation and others.</w:t>
      </w:r>
      <w:r>
        <w:rPr>
          <w:rFonts w:ascii="宋体" w:hAnsi="宋体"/>
          <w:sz w:val="22"/>
        </w:rPr>
        <w:br/>
        <w:t>(C) Copyright 2000, 2008 International Business Machines Corporation and others.</w:t>
      </w:r>
      <w:r>
        <w:rPr>
          <w:rFonts w:ascii="宋体" w:hAnsi="宋体"/>
          <w:sz w:val="22"/>
        </w:rPr>
        <w:br/>
        <w:t>(C) Copyright 2000, 2001 International Business Machines Corporation and oth</w:t>
      </w:r>
      <w:r>
        <w:rPr>
          <w:rFonts w:ascii="宋体" w:hAnsi="宋体"/>
          <w:sz w:val="22"/>
        </w:rPr>
        <w:t>ers.</w:t>
      </w:r>
      <w:r>
        <w:rPr>
          <w:rFonts w:ascii="宋体" w:hAnsi="宋体"/>
          <w:sz w:val="22"/>
        </w:rPr>
        <w:br/>
        <w:t>(C) Copyright 2000, 2004 International Business Machines Corporation and others.</w:t>
      </w:r>
      <w:r>
        <w:rPr>
          <w:rFonts w:ascii="宋体" w:hAnsi="宋体"/>
          <w:sz w:val="22"/>
        </w:rPr>
        <w:br/>
        <w:t>(C) Copyright 2000, 2015 International Business Machines Corporation and others.</w:t>
      </w:r>
      <w:r>
        <w:rPr>
          <w:rFonts w:ascii="宋体" w:hAnsi="宋体"/>
          <w:sz w:val="22"/>
        </w:rPr>
        <w:br/>
        <w:t>(C) Copyright 2004 International Business Machines Corporation and others.</w:t>
      </w:r>
      <w:r>
        <w:rPr>
          <w:rFonts w:ascii="宋体" w:hAnsi="宋体"/>
          <w:sz w:val="22"/>
        </w:rPr>
        <w:br/>
        <w:t xml:space="preserve">(C) Copyright </w:t>
      </w:r>
      <w:r>
        <w:rPr>
          <w:rFonts w:ascii="宋体" w:hAnsi="宋体"/>
          <w:sz w:val="22"/>
        </w:rPr>
        <w:t>2015 International Business Machines Corporation and others.</w:t>
      </w:r>
      <w:r>
        <w:rPr>
          <w:rFonts w:ascii="宋体" w:hAnsi="宋体"/>
          <w:sz w:val="22"/>
        </w:rPr>
        <w:br/>
        <w:t>(C) Copyright 2004, 2008 International Business Machines Corporation and others.</w:t>
      </w:r>
      <w:r>
        <w:rPr>
          <w:rFonts w:ascii="宋体" w:hAnsi="宋体"/>
          <w:sz w:val="22"/>
        </w:rPr>
        <w:br/>
      </w:r>
    </w:p>
    <w:p w:rsidR="005A5B2D" w:rsidRDefault="006E7A2B">
      <w:pPr>
        <w:pStyle w:val="Default"/>
        <w:rPr>
          <w:rFonts w:ascii="宋体" w:hAnsi="宋体" w:cs="宋体"/>
          <w:sz w:val="22"/>
          <w:szCs w:val="22"/>
        </w:rPr>
      </w:pPr>
      <w:r>
        <w:rPr>
          <w:b/>
        </w:rPr>
        <w:t xml:space="preserve">License: </w:t>
      </w:r>
      <w:r>
        <w:rPr>
          <w:sz w:val="21"/>
        </w:rPr>
        <w:t>CPL</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Common Public License Version 1.0</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THE ACCOMPANYING PROGRAM IS PROVIDED UNDER THE TERMS OF THIS COMMON PUBLIC LICENSE ("AGREEMENT"). ANY USE, REPRODUCTION OR DISTRIBUTION OF THE PROGRAM CONSTITUTES RECIPIENT'S ACCEPTANCE OF THIS AGREEMENT.</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lastRenderedPageBreak/>
        <w:t>1.</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DEFINITIONS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"Contribution" means: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in the case of the initial Contributor, the initial code and documentation distributed under this Agreement,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b) in the case of each subsequent Contributor:</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 changes to the Program,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ii) additions to the Program;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"Contributor" means any person or entity that distributes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"Licensed Patents " mean patent claims licensable by a Contributor which are necessarily infringed by the use or sale of its Contribution alone or when combined with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"Program" means the Contributions distributed in accordance with this Agreement.</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"Recipient" means anyone who receives the Program under this Agreement, including all Contributors.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2.</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GRANT OF RIGHTS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w:t>
      </w:r>
      <w:r w:rsidRPr="00BE4DE1">
        <w:rPr>
          <w:rFonts w:ascii="宋体" w:hAnsi="宋体" w:cs="宋体"/>
          <w:sz w:val="22"/>
          <w:szCs w:val="22"/>
        </w:rPr>
        <w:lastRenderedPageBreak/>
        <w:t>combination to be covered by the Licensed Patents. The patent license shall not apply to any other combinations which include the Contribution. No hardware per se is licensed hereunder.</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d) Each Contributor represents that to its knowledge it has sufficient copyright rights in its Contribution, if any, to grant the copyright license set forth in this Agreement.</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3.</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REQUIREMENTS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Contributor may choose to distribute the Program in object code form under its own license agreement, provided that:</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it complies with the terms and conditions of this Agreement;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b) its license agreement:</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ii) effectively excludes on behalf of all Contributors all liability for damages, including direct, indirect, special, incidental and consequential damages, such as lost profits;</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iii) states that any provisions which differ from this Agreement are offered by that Contributor alone and not by any other party;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When the Program is made available in source code form: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 it must be made available under this Agreement; and</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b) a copy of this Agreement must be included with each copy of the Program.</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Contributors may not remove or alter any copyright notices contained within the Program.</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Each Contributor must identify itself as the originator of its Contribution, if any, in </w:t>
      </w:r>
      <w:r w:rsidRPr="00BE4DE1">
        <w:rPr>
          <w:rFonts w:ascii="宋体" w:hAnsi="宋体" w:cs="宋体"/>
          <w:sz w:val="22"/>
          <w:szCs w:val="22"/>
        </w:rPr>
        <w:lastRenderedPageBreak/>
        <w:t>a manner that reasonably allows subsequent Recipients to identify the originator of the Contribution.</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4.</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COMMERCIAL DISTRIBUTION</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5.</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NO WARRANTY</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w:t>
      </w:r>
      <w:r w:rsidRPr="00BE4DE1">
        <w:rPr>
          <w:rFonts w:ascii="宋体" w:hAnsi="宋体" w:cs="宋体"/>
          <w:sz w:val="22"/>
          <w:szCs w:val="22"/>
        </w:rPr>
        <w:lastRenderedPageBreak/>
        <w:t>including but not limited to the risks and costs of program errors, compliance with applicable laws, damage to or loss of data, programs or equipment, and unavailability or interruption of operations.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6.</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DISCLAIMER OF LIABILITY</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7.</w:t>
      </w: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GENERAL</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BE4DE1" w:rsidRPr="00BE4DE1" w:rsidRDefault="00BE4DE1" w:rsidP="00BE4DE1">
      <w:pPr>
        <w:pStyle w:val="Default"/>
        <w:rPr>
          <w:rFonts w:ascii="宋体" w:hAnsi="宋体" w:cs="宋体"/>
          <w:sz w:val="22"/>
          <w:szCs w:val="22"/>
        </w:rPr>
      </w:pPr>
    </w:p>
    <w:p w:rsidR="00BE4DE1" w:rsidRPr="00BE4DE1" w:rsidRDefault="00BE4DE1" w:rsidP="00BE4DE1">
      <w:pPr>
        <w:pStyle w:val="Default"/>
        <w:rPr>
          <w:rFonts w:ascii="宋体" w:hAnsi="宋体" w:cs="宋体"/>
          <w:sz w:val="22"/>
          <w:szCs w:val="22"/>
        </w:rPr>
      </w:pPr>
      <w:r w:rsidRPr="00BE4DE1">
        <w:rPr>
          <w:rFonts w:ascii="宋体" w:hAnsi="宋体" w:cs="宋体"/>
          <w:sz w:val="22"/>
          <w:szCs w:val="22"/>
        </w:rPr>
        <w:t xml:space="preserve">Everyone is permitted to copy and distribute copies of this Agreement, but in order to </w:t>
      </w:r>
      <w:r w:rsidRPr="00BE4DE1">
        <w:rPr>
          <w:rFonts w:ascii="宋体" w:hAnsi="宋体" w:cs="宋体"/>
          <w:sz w:val="22"/>
          <w:szCs w:val="22"/>
        </w:rPr>
        <w:lastRenderedPageBreak/>
        <w:t>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BE4DE1" w:rsidRPr="00BE4DE1" w:rsidRDefault="00BE4DE1" w:rsidP="00BE4DE1">
      <w:pPr>
        <w:pStyle w:val="Default"/>
        <w:rPr>
          <w:rFonts w:ascii="宋体" w:hAnsi="宋体" w:cs="宋体"/>
          <w:sz w:val="22"/>
          <w:szCs w:val="22"/>
        </w:rPr>
      </w:pPr>
    </w:p>
    <w:p w:rsidR="005A5B2D" w:rsidRDefault="00BE4DE1" w:rsidP="00BE4DE1">
      <w:pPr>
        <w:pStyle w:val="Default"/>
        <w:rPr>
          <w:rFonts w:ascii="宋体" w:hAnsi="宋体" w:cs="宋体"/>
          <w:sz w:val="22"/>
          <w:szCs w:val="22"/>
        </w:rPr>
      </w:pPr>
      <w:r w:rsidRPr="00BE4DE1">
        <w:rPr>
          <w:rFonts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rsidR="005A5B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A2B" w:rsidRDefault="006E7A2B">
      <w:pPr>
        <w:spacing w:line="240" w:lineRule="auto"/>
      </w:pPr>
      <w:r>
        <w:separator/>
      </w:r>
    </w:p>
  </w:endnote>
  <w:endnote w:type="continuationSeparator" w:id="0">
    <w:p w:rsidR="006E7A2B" w:rsidRDefault="006E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5B2D">
      <w:tc>
        <w:tcPr>
          <w:tcW w:w="1542" w:type="pct"/>
        </w:tcPr>
        <w:p w:rsidR="005A5B2D" w:rsidRDefault="006E7A2B">
          <w:pPr>
            <w:pStyle w:val="a6"/>
          </w:pPr>
          <w:r>
            <w:fldChar w:fldCharType="begin"/>
          </w:r>
          <w:r>
            <w:instrText xml:space="preserve"> DATE \@ "yyyy-MM-dd" </w:instrText>
          </w:r>
          <w:r>
            <w:fldChar w:fldCharType="separate"/>
          </w:r>
          <w:r w:rsidR="00BE4DE1">
            <w:rPr>
              <w:noProof/>
            </w:rPr>
            <w:t>2022-03-19</w:t>
          </w:r>
          <w:r>
            <w:fldChar w:fldCharType="end"/>
          </w:r>
        </w:p>
      </w:tc>
      <w:tc>
        <w:tcPr>
          <w:tcW w:w="1853" w:type="pct"/>
        </w:tcPr>
        <w:p w:rsidR="005A5B2D" w:rsidRDefault="006E7A2B">
          <w:pPr>
            <w:pStyle w:val="a6"/>
            <w:ind w:firstLineChars="200" w:firstLine="360"/>
          </w:pPr>
          <w:r>
            <w:rPr>
              <w:rFonts w:hint="eastAsia"/>
            </w:rPr>
            <w:t>HUAWEI Confidential</w:t>
          </w:r>
        </w:p>
      </w:tc>
      <w:tc>
        <w:tcPr>
          <w:tcW w:w="1605" w:type="pct"/>
        </w:tcPr>
        <w:p w:rsidR="005A5B2D" w:rsidRDefault="006E7A2B">
          <w:pPr>
            <w:pStyle w:val="a6"/>
            <w:ind w:firstLine="360"/>
            <w:jc w:val="right"/>
          </w:pPr>
          <w:r>
            <w:t>Page</w:t>
          </w:r>
          <w:r>
            <w:fldChar w:fldCharType="begin"/>
          </w:r>
          <w:r>
            <w:instrText>PAGE</w:instrText>
          </w:r>
          <w:r>
            <w:fldChar w:fldCharType="separate"/>
          </w:r>
          <w:r w:rsidR="00BE4DE1">
            <w:rPr>
              <w:noProof/>
            </w:rPr>
            <w:t>3</w:t>
          </w:r>
          <w:r>
            <w:fldChar w:fldCharType="end"/>
          </w:r>
          <w:r>
            <w:t>, Total</w:t>
          </w:r>
          <w:r>
            <w:fldChar w:fldCharType="begin"/>
          </w:r>
          <w:r>
            <w:instrText xml:space="preserve"> NUMPAGES  \* Arabic  \* MERGEFORMAT </w:instrText>
          </w:r>
          <w:r>
            <w:fldChar w:fldCharType="separate"/>
          </w:r>
          <w:r w:rsidR="00BE4DE1">
            <w:rPr>
              <w:noProof/>
            </w:rPr>
            <w:t>6</w:t>
          </w:r>
          <w:r>
            <w:fldChar w:fldCharType="end"/>
          </w:r>
        </w:p>
      </w:tc>
    </w:tr>
  </w:tbl>
  <w:p w:rsidR="005A5B2D" w:rsidRDefault="005A5B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A2B" w:rsidRDefault="006E7A2B">
      <w:r>
        <w:separator/>
      </w:r>
    </w:p>
  </w:footnote>
  <w:footnote w:type="continuationSeparator" w:id="0">
    <w:p w:rsidR="006E7A2B" w:rsidRDefault="006E7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5B2D">
      <w:trPr>
        <w:cantSplit/>
        <w:trHeight w:hRule="exact" w:val="777"/>
      </w:trPr>
      <w:tc>
        <w:tcPr>
          <w:tcW w:w="492" w:type="pct"/>
          <w:tcBorders>
            <w:bottom w:val="single" w:sz="6" w:space="0" w:color="auto"/>
          </w:tcBorders>
        </w:tcPr>
        <w:p w:rsidR="005A5B2D" w:rsidRDefault="006E7A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5B2D" w:rsidRDefault="005A5B2D">
          <w:pPr>
            <w:ind w:left="420"/>
          </w:pPr>
        </w:p>
      </w:tc>
      <w:tc>
        <w:tcPr>
          <w:tcW w:w="3283" w:type="pct"/>
          <w:tcBorders>
            <w:bottom w:val="single" w:sz="6" w:space="0" w:color="auto"/>
          </w:tcBorders>
          <w:vAlign w:val="bottom"/>
        </w:tcPr>
        <w:p w:rsidR="005A5B2D" w:rsidRDefault="006E7A2B">
          <w:pPr>
            <w:pStyle w:val="a7"/>
            <w:ind w:firstLine="360"/>
          </w:pPr>
          <w:r>
            <w:t xml:space="preserve">OPEN SOURCE SOFTWARE </w:t>
          </w:r>
          <w:r>
            <w:t>NOTICE</w:t>
          </w:r>
        </w:p>
      </w:tc>
      <w:tc>
        <w:tcPr>
          <w:tcW w:w="1225" w:type="pct"/>
          <w:tcBorders>
            <w:bottom w:val="single" w:sz="6" w:space="0" w:color="auto"/>
          </w:tcBorders>
          <w:vAlign w:val="bottom"/>
        </w:tcPr>
        <w:p w:rsidR="005A5B2D" w:rsidRDefault="005A5B2D">
          <w:pPr>
            <w:pStyle w:val="a7"/>
            <w:ind w:firstLine="33"/>
          </w:pPr>
        </w:p>
      </w:tc>
    </w:tr>
  </w:tbl>
  <w:p w:rsidR="005A5B2D" w:rsidRDefault="005A5B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B2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A2B"/>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4DE1"/>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6FAB90-3490-4957-9344-D0094814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1976</Words>
  <Characters>11267</Characters>
  <Application>Microsoft Office Word</Application>
  <DocSecurity>0</DocSecurity>
  <Lines>93</Lines>
  <Paragraphs>26</Paragraphs>
  <ScaleCrop>false</ScaleCrop>
  <Company>Huawei Technologies Co.,Ltd.</Company>
  <LinksUpToDate>false</LinksUpToDate>
  <CharactersWithSpaces>13217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(3)dajfQ304Fzw6gc6InJ8RT6s9ah316+0waBBFFolPvkNo2lveUdGuL6Ce4G6Y50Gt0oM1Y35s
K8v2xUr24Z5TOPVYHkcWTvCObrSJe6mr67aO22zuuEkHUxVDWkT9BQBUJ/l9CG2N19RrcOO1
v2yZgj3ytGfR8zQXXM7roqZeIxnVonhnoVJHauaPdnPTy3y/VoN2laTHSyR78/sVQkB3wo45
vOH5OmMvzOtwtI4IaA</vt:lpwstr>
  </property>
  <property fmtid="{D5CDD505-2E9C-101B-9397-08002B2CF9AE}" pid="11" name="_2015_ms_pID_7253431">
    <vt:lpwstr>4Klf6gZK1WkOojp6MorJIV9/OUrj7J+qgVpyAnEMfK5eeyEr7kOxtq
X8FbsDk+82OrF0WPsUane8tg6rFd5y+jC7jwjFrTn5xG0v7H6vm4FPDHI8hGR4v8Ut6L3cTK
sBv9/Cu2WbexhkyOSIQrqUyHG81tO3XIahMvFLwQnMS/P5Nf+7+092wkfo2q708UALtWBogJ
KectgsljWVJ8pYYamDVdC/MAfj/OrAuIlX/Y</vt:lpwstr>
  </property>
  <property fmtid="{D5CDD505-2E9C-101B-9397-08002B2CF9AE}" pid="12" name="_2015_ms_pID_7253432">
    <vt:lpwstr>9JSR49abN3AkzJo9rcjZBX6m1oNOeJqP6hbV
3BJ8DYDBa/QBHTRicYhmsPQR+xPL9qB8WK4en+6K8yKgvcUx+3s=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1647672456</vt:lpwstr>
  </property>
</Properties>
</file>