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spirv-llvm-translator 12.0.0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Advanced Micro Devices, Inc. All rights reserved.</w:t>
        <w:br/>
        <w:t>Copyright (c) 2018 Intel Corporation. All rights reserved.</w:t>
        <w:br/>
        <w:t>Copyright (c) 2020 Intel Corporation. All rights reserved.</w:t>
        <w:br/>
        <w:t>Copyright (c) 2014-2020 The Khronos Group Inc.</w:t>
        <w:br/>
        <w:t>Copyright (c) 2020 The Khronos Group Inc.</w:t>
        <w:br/>
        <w:t>Copyright (c) 2015 The Khronos Group Inc.</w:t>
        <w:br/>
        <w:t>Copyright (c) 2003-2014 University of Illinois at Urbana-Champaign.</w:t>
        <w:br/>
        <w:t>Copyright (c) 2019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NCSA</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(3)Z6wN1biG3VdHZv+uZt3PULsIambqKIAjVL0RQblPsvDbIod0yBagncpUyyFbhzM3bC7ZuXud
fhf+nQYsnM2M9SSclZsIlO8gkbEQlFeoYfidfF0qzM3KEPhuOYos9ixbgRYPyKpsCZCCex71
J/a42eGu/Wqymi+IR7eqSXNJq0JD03flQF5cDggWR3rFcFNXpKPi+TMTqDMvKebT3alHbSiZ
Bx9A3/iTMqtwMmlRX6</vt:lpwstr>
  </property>
  <property fmtid="{D5CDD505-2E9C-101B-9397-08002B2CF9AE}" pid="11" name="_2015_ms_pID_7253431">
    <vt:lpwstr>y5K3eJsBz7Psjcrmf5ZoiXOy32XleVAadhWqanwZKvvFTm4rIq6TkU
S0cVWBG8az9mv7ZMujxKu9vVqA6yto2zJzvhCK35fyIZphenKBJM6J3He7tCb78AStEwAdcf
0cVHd3yxf4CW1YNwkdXUlTI2qd26XhnpqFTHtscOck8f7hJo2ux58duX15aLBjDf9B+u0zSX
egRjTLw41u2txiVPCZKeqPspo58uqUcrcRBz</vt:lpwstr>
  </property>
  <property fmtid="{D5CDD505-2E9C-101B-9397-08002B2CF9AE}" pid="12" name="_2015_ms_pID_7253432">
    <vt:lpwstr>aPmQJb+2qTBpuTSkBSAnER7yqUebJjdkvo1S
ZQN/Y/DyJimYW3S/S1/0yKHuOJl5CunuzmnqV2l9zfyR5GVgho4=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