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capstone 4.0.2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2003-2013 University of Illinois at Urbana-Champaign.</w:t>
        <w:br/>
        <w:t>Copyright (c) 1992, 1993 The Regents of the University of California.  All rights reserved.</w:t>
        <w:br/>
        <w:t>Copyright 1998-2001 Karl Stenerud.  All rights reserved.</w:t>
        <w:br/>
        <w:t>Copyright (c) 2000-2006 Apple Computer, Inc. All rights reserved.</w:t>
        <w:br/>
        <w:t>Copyright (c) 1995 NeXT Computer, Inc. All Rights Reserved</w:t>
        <w:br/>
        <w:t>Copyright (c) 2015, Unicorn contributors All rights reserved.</w:t>
        <w:br/>
        <w:t>Copyright (c) 2013, COSEINC.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(3)VP7+esj0BgsvYz0quSKn/OtE7fkvSYDkcMGEpHnp+iUvlW74p41YnHfKRL45aY0fm+5yxzMm
RVFi8xJskOW4baxwPBgJ+VXNooWm+MPkgfuZZ6N4pKwQzxH7wPBVT8iOu6yrMwEY/HM0MQfe
Ya53fAh8I0oh/qUYQKYlnu9g7ivsWsNK1CEekZZNL7xBHYmvLH038OoiF1PM4g3h+Zx7+Erw
JmJvG0LidTxV5tX625</vt:lpwstr>
  </property>
  <property fmtid="{D5CDD505-2E9C-101B-9397-08002B2CF9AE}" pid="11" name="_2015_ms_pID_7253431">
    <vt:lpwstr>FwbKn1AC8qIpXpC8zptxNcTIWTTUiu5koFVZ0LyxaJ9FSirdU4KtVo
yiE15ARoR/7aRU2HOwAc+ApwFSe8VXD5r2p1VmM4HfFAk1RfF9e4nJN/4La///YYLwSeyfYn
tIXWqdviLT8ydBUmfZjFNHHMQ+2uGueZLH7AswJbMQ9eMgmJeTiLHLeSvVG4To9csflUnhJ3
SsDcHxE66+SlhkdzclGX9RJl05FBBP4iorGL</vt:lpwstr>
  </property>
  <property fmtid="{D5CDD505-2E9C-101B-9397-08002B2CF9AE}" pid="12" name="_2015_ms_pID_7253432">
    <vt:lpwstr>GWS2qi12VEMuTLEr6EOaIJYGWQIAXz3Xjw6G
lbbvYe/gRQCztPQE3BBb5Bq+mx5Y69i3THxo+e9dW4WCCH8Gx10=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