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perl-HTML-Parser 3.78</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1999-2016, Gisle Aas</w:t>
      </w:r>
      <w:r>
        <w:rPr>
          <w:rStyle w:val="a0"/>
          <w:rFonts w:ascii="宋体" w:hAnsi="宋体"/>
          <w:sz w:val="22"/>
        </w:rPr>
        <w:br/>
        <w:t>Copyright (C) 1989 Free Software Foundation, Inc.</w:t>
      </w:r>
      <w:r>
        <w:rPr>
          <w:rStyle w:val="a0"/>
          <w:rFonts w:ascii="宋体" w:hAnsi="宋体"/>
          <w:sz w:val="22"/>
        </w:rPr>
        <w:br/>
        <w:t>Copyright 1999-2009, Gisle Aas.</w:t>
      </w:r>
      <w:r>
        <w:rPr>
          <w:rStyle w:val="a0"/>
          <w:rFonts w:ascii="宋体" w:hAnsi="宋体"/>
          <w:sz w:val="22"/>
        </w:rPr>
        <w:br/>
        <w:t>Copyright 1999-2000, Michael A. Chase</w:t>
      </w:r>
      <w:r>
        <w:rPr>
          <w:rStyle w:val="a0"/>
          <w:rFonts w:ascii="宋体" w:hAnsi="宋体"/>
          <w:sz w:val="22"/>
        </w:rPr>
        <w:br/>
        <w:t>Copyright 1996-2016 Gisle Aas. All rights reserved.</w:t>
      </w:r>
      <w:r>
        <w:rPr>
          <w:rStyle w:val="a0"/>
          <w:rFonts w:ascii="宋体" w:hAnsi="宋体"/>
          <w:sz w:val="22"/>
        </w:rPr>
        <w:br/>
        <w:t>Copyright 1999-2000 Michael A. Chase.  All rights reserved.</w:t>
      </w:r>
      <w:r>
        <w:rPr>
          <w:rStyle w:val="a0"/>
          <w:rFonts w:ascii="宋体" w:hAnsi="宋体"/>
          <w:sz w:val="22"/>
        </w:rPr>
        <w:br/>
      </w:r>
    </w:p>
    <w:p>
      <w:pPr/>
      <w:r>
        <w:rPr>
          <w:rStyle w:val="a0"/>
          <w:b/>
        </w:rPr>
        <w:t>Li</w:t>
      </w:r>
      <w:r>
        <w:rPr>
          <w:rStyle w:val="a0"/>
          <w:b/>
        </w:rPr>
        <w:t xml:space="preserve">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w:t>
      </w:r>
      <w:r>
        <w:rPr>
          <w:rStyle w:val="a0"/>
          <w:rFonts w:ascii="Times New Roman" w:hAnsi="Times New Roman"/>
          <w:sz w:val="21"/>
        </w:rPr>
        <w:t>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w:t>
      </w:r>
      <w:r>
        <w:rPr>
          <w:rStyle w:val="a0"/>
          <w:rFonts w:ascii="Times New Roman" w:hAnsi="Times New Roman"/>
          <w:sz w:val="21"/>
        </w:rPr>
        <w:t>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w:t>
      </w:r>
      <w:r>
        <w:rPr>
          <w:rStyle w:val="a0"/>
          <w:rFonts w:ascii="Times New Roman" w:hAnsi="Times New Roman"/>
          <w:sz w:val="21"/>
        </w:rPr>
        <w:t>ak of free software, we are referring to freedom, not price. Specifically, the General Public License is designed to make sure that you have the freedom to give away or sell copies of free software, that you receive source code or can get it if you want it</w:t>
      </w:r>
      <w:r>
        <w:rPr>
          <w:rStyle w:val="a0"/>
          <w:rFonts w:ascii="Times New Roman" w:hAnsi="Times New Roman"/>
          <w:sz w:val="21"/>
        </w:rPr>
        <w: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xml:space="preserve">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w:t>
      </w:r>
      <w:r>
        <w:rPr>
          <w:rStyle w:val="a0"/>
          <w:rFonts w:ascii="Times New Roman" w:hAnsi="Times New Roman"/>
          <w:sz w:val="21"/>
        </w:rPr>
        <w:t>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w:t>
      </w:r>
      <w:r>
        <w:rPr>
          <w:rStyle w:val="a0"/>
          <w:rFonts w:ascii="Times New Roman" w:hAnsi="Times New Roman"/>
          <w:sz w:val="21"/>
        </w:rPr>
        <w:t>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Style w:val="a0"/>
          <w:rFonts w:ascii="Times New Roman" w:hAnsi="Times New Roman"/>
          <w:sz w:val="21"/>
        </w:rPr>
        <w:t>,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w:t>
      </w:r>
      <w:r>
        <w:rPr>
          <w:rStyle w:val="a0"/>
          <w:rFonts w:ascii="Times New Roman" w:hAnsi="Times New Roman"/>
          <w:sz w:val="21"/>
        </w:rPr>
        <w:t>of this General Public License. The "Program", below, refers to any such program or work, and a "work based on the Program" means either the Program or any work containing the Program or a portion of it, either verbatim or with modifications. Each licensee</w:t>
      </w:r>
      <w:r>
        <w:rPr>
          <w:rStyle w:val="a0"/>
          <w:rFonts w:ascii="Times New Roman" w:hAnsi="Times New Roman"/>
          <w:sz w:val="21"/>
        </w:rPr>
        <w:t xml:space="preserv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Style w:val="a0"/>
          <w:rFonts w:ascii="Times New Roman" w:hAnsi="Times New Roman"/>
          <w:sz w:val="21"/>
        </w:rPr>
        <w:t>arranty; keep intact all the notices that refer to this General Public License and to the absence of any warranty; and give any other recipients of the Program a copy of this General Public License along with the Program. You may charge a fee for the physi</w:t>
      </w:r>
      <w:r>
        <w:rPr>
          <w:rStyle w:val="a0"/>
          <w:rFonts w:ascii="Times New Roman" w:hAnsi="Times New Roman"/>
          <w:sz w:val="21"/>
        </w:rPr>
        <w:t>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r>
        <w:rPr>
          <w:rStyle w:val="a0"/>
          <w:rFonts w:ascii="Times New Roman" w:hAnsi="Times New Roman"/>
          <w:sz w:val="21"/>
        </w:rPr>
        <w:br/>
        <w:t>a) cause the modified files</w:t>
      </w:r>
      <w:r>
        <w:rPr>
          <w:rStyle w:val="a0"/>
          <w:rFonts w:ascii="Times New Roman" w:hAnsi="Times New Roman"/>
          <w:sz w:val="21"/>
        </w:rPr>
        <w:t xml:space="preserve">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w:t>
      </w:r>
      <w:r>
        <w:rPr>
          <w:rStyle w:val="a0"/>
          <w:rFonts w:ascii="Times New Roman" w:hAnsi="Times New Roman"/>
          <w:sz w:val="21"/>
        </w:rPr>
        <w:t>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w:t>
      </w:r>
      <w:r>
        <w:rPr>
          <w:rStyle w:val="a0"/>
          <w:rFonts w:ascii="Times New Roman" w:hAnsi="Times New Roman"/>
          <w:sz w:val="21"/>
        </w:rPr>
        <w:t>s interactively when run, you must cause it, when started running for such interactive use in the simplest and most usual way, to print or display an announcement including an appropriate copyright notice and a notice that there is no warranty (or else, sa</w:t>
      </w:r>
      <w:r>
        <w:rPr>
          <w:rStyle w:val="a0"/>
          <w:rFonts w:ascii="Times New Roman" w:hAnsi="Times New Roman"/>
          <w:sz w:val="21"/>
        </w:rPr>
        <w:t>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w:t>
      </w:r>
      <w:r>
        <w:rPr>
          <w:rStyle w:val="a0"/>
          <w:rFonts w:ascii="Times New Roman" w:hAnsi="Times New Roman"/>
          <w:sz w:val="21"/>
        </w:rPr>
        <w:t>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w:t>
      </w:r>
      <w:r>
        <w:rPr>
          <w:rStyle w:val="a0"/>
          <w:rFonts w:ascii="Times New Roman" w:hAnsi="Times New Roman"/>
          <w:sz w:val="21"/>
        </w:rPr>
        <w:t xml:space="preserve"> corresponding machine-readable source code, which must be distributed under the terms of Paragraphs 1 and 2 above; or,</w:t>
      </w:r>
      <w:r>
        <w:rPr>
          <w:rStyle w:val="a0"/>
          <w:rFonts w:ascii="Times New Roman" w:hAnsi="Times New Roman"/>
          <w:sz w:val="21"/>
        </w:rPr>
        <w:br/>
        <w:t xml:space="preserve">b) accompany it with a written offer, valid for at least three years, to give any third party free (except for a nominal charge for the </w:t>
      </w:r>
      <w:r>
        <w:rPr>
          <w:rStyle w:val="a0"/>
          <w:rFonts w:ascii="Times New Roman" w:hAnsi="Times New Roman"/>
          <w:sz w:val="21"/>
        </w:rPr>
        <w:t>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w:t>
      </w:r>
      <w:r>
        <w:rPr>
          <w:rStyle w:val="a0"/>
          <w:rFonts w:ascii="Times New Roman" w:hAnsi="Times New Roman"/>
          <w:sz w:val="21"/>
        </w:rPr>
        <w:t>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w:t>
      </w:r>
      <w:r>
        <w:rPr>
          <w:rStyle w:val="a0"/>
          <w:rFonts w:ascii="Times New Roman" w:hAnsi="Times New Roman"/>
          <w:sz w:val="21"/>
        </w:rPr>
        <w:t xml:space="preserve">utable file, complete source code means all the source code for all modules it contains; but, as a special exception, it need not include source code for modules which are standard libraries that accompany the operating system on which the executable file </w:t>
      </w:r>
      <w:r>
        <w:rPr>
          <w:rStyle w:val="a0"/>
          <w:rFonts w:ascii="Times New Roman" w:hAnsi="Times New Roman"/>
          <w:sz w:val="21"/>
        </w:rPr>
        <w:t>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w:t>
      </w:r>
      <w:r>
        <w:rPr>
          <w:rStyle w:val="a0"/>
          <w:rFonts w:ascii="Times New Roman" w:hAnsi="Times New Roman"/>
          <w:sz w:val="21"/>
        </w:rPr>
        <w:t xml:space="preserve"> to copy, modify, sublicense, distribute or transfer the Program is void, and will automatically terminate your rights to use the Program under this License. However, parties who have received copies, or rights to use copies, from you under this General Pu</w:t>
      </w:r>
      <w:r>
        <w:rPr>
          <w:rStyle w:val="a0"/>
          <w:rFonts w:ascii="Times New Roman" w:hAnsi="Times New Roman"/>
          <w:sz w:val="21"/>
        </w:rPr>
        <w:t>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w:t>
      </w:r>
      <w:r>
        <w:rPr>
          <w:rStyle w:val="a0"/>
          <w:rFonts w:ascii="Times New Roman" w:hAnsi="Times New Roman"/>
          <w:sz w:val="21"/>
        </w:rPr>
        <w:t>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Style w:val="a0"/>
          <w:rFonts w:ascii="Times New Roman" w:hAnsi="Times New Roman"/>
          <w:sz w:val="21"/>
        </w:rPr>
        <w:t>. You may not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7. The Free Software Foundation may publish revised and/or new versions of the General Public License from time to time. Such new versions will be simil</w:t>
      </w:r>
      <w:r>
        <w:rPr>
          <w:rStyle w:val="a0"/>
          <w:rFonts w:ascii="Times New Roman" w:hAnsi="Times New Roman"/>
          <w:sz w:val="21"/>
        </w:rPr>
        <w:t>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w:t>
      </w:r>
      <w:r>
        <w:rPr>
          <w:rStyle w:val="a0"/>
          <w:rFonts w:ascii="Times New Roman" w:hAnsi="Times New Roman"/>
          <w:sz w:val="21"/>
        </w:rPr>
        <w:t>you have the option of following the terms and conditions either of that version or of any later version published by the Free Software Foundation. If the Program does not specify a version number of the license, you may choose any version ever published b</w:t>
      </w:r>
      <w:r>
        <w:rPr>
          <w:rStyle w:val="a0"/>
          <w:rFonts w:ascii="Times New Roman" w:hAnsi="Times New Roman"/>
          <w:sz w:val="21"/>
        </w:rPr>
        <w:t>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w:t>
      </w:r>
      <w:r>
        <w:rPr>
          <w:rStyle w:val="a0"/>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Style w:val="a0"/>
          <w:rFonts w:ascii="Times New Roman" w:hAnsi="Times New Roman"/>
          <w:sz w:val="21"/>
        </w:rPr>
        <w:t>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PROGRAM IS WITH YOU. S</w:t>
      </w:r>
      <w:r>
        <w:rPr>
          <w:rStyle w:val="a0"/>
          <w:rFonts w:ascii="Times New Roman" w:hAnsi="Times New Roman"/>
          <w:sz w:val="21"/>
        </w:rPr>
        <w:t>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w:t>
      </w:r>
      <w:r>
        <w:rPr>
          <w:rStyle w:val="a0"/>
          <w:rFonts w:ascii="Times New Roman" w:hAnsi="Times New Roman"/>
          <w:sz w:val="21"/>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w:t>
      </w:r>
      <w:r>
        <w:rPr>
          <w:rStyle w:val="a0"/>
          <w:rFonts w:ascii="Times New Roman" w:hAnsi="Times New Roman"/>
          <w:sz w:val="21"/>
        </w:rPr>
        <w:t>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w:t>
      </w:r>
      <w:r>
        <w:rPr>
          <w:rStyle w:val="a0"/>
          <w:rFonts w:ascii="Times New Roman" w:hAnsi="Times New Roman"/>
          <w:sz w:val="21"/>
        </w:rPr>
        <w:t xml:space="preserve">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w:t>
      </w:r>
      <w:r>
        <w:rPr>
          <w:rStyle w:val="a0"/>
          <w:rFonts w:ascii="Times New Roman" w:hAnsi="Times New Roman"/>
          <w:sz w:val="21"/>
        </w:rPr>
        <w:t>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w:t>
      </w:r>
      <w:r>
        <w:rPr>
          <w:rStyle w:val="a0"/>
          <w:rFonts w:ascii="Times New Roman" w:hAnsi="Times New Roman"/>
          <w:sz w:val="21"/>
        </w:rPr>
        <w:t>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w:t>
      </w:r>
      <w:r>
        <w:rPr>
          <w:rStyle w:val="a0"/>
          <w:rFonts w:ascii="Times New Roman" w:hAnsi="Times New Roman"/>
          <w:sz w:val="21"/>
        </w:rPr>
        <w:t>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w:t>
      </w:r>
      <w:r>
        <w:rPr>
          <w:rStyle w:val="a0"/>
          <w:rFonts w:ascii="Times New Roman" w:hAnsi="Times New Roman"/>
          <w:sz w:val="21"/>
        </w:rPr>
        <w:t>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w:t>
      </w:r>
      <w:r>
        <w:rPr>
          <w:rStyle w:val="a0"/>
          <w:rFonts w:ascii="Times New Roman" w:hAnsi="Times New Roman"/>
          <w:sz w:val="21"/>
        </w:rPr>
        <w:t>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`Gnomovision' (a program to direct compilers to make </w:t>
      </w:r>
      <w:r>
        <w:rPr>
          <w:rStyle w:val="a0"/>
          <w:rFonts w:ascii="Times New Roman" w:hAnsi="Times New Roman"/>
          <w:sz w:val="21"/>
        </w:rPr>
        <w:t>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w:t>
      </w:r>
      <w:r>
        <w:rPr>
          <w:rStyle w:val="a0"/>
          <w:rFonts w:ascii="Times New Roman" w:hAnsi="Times New Roman"/>
          <w:sz w:val="21"/>
        </w:rPr>
        <w:t xml:space="preserve">copied, such that the Copyright Holder maintains some semblance of artistic control over the development of the package, while giving the users of </w:t>
      </w:r>
      <w:r>
        <w:rPr>
          <w:rStyle w:val="a0"/>
          <w:rFonts w:ascii="Times New Roman" w:hAnsi="Times New Roman"/>
          <w:sz w:val="21"/>
        </w:rPr>
        <w:t>the package the right to use and distribute the Package in a more-or-less customary fashion, plus the right t</w:t>
      </w:r>
      <w:r>
        <w:rPr>
          <w:rStyle w:val="a0"/>
          <w:rFonts w:ascii="Times New Roman" w:hAnsi="Times New Roman"/>
          <w:sz w:val="21"/>
        </w:rPr>
        <w: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w:t>
      </w:r>
      <w:r>
        <w:rPr>
          <w:rStyle w:val="a0"/>
          <w:rFonts w:ascii="Times New Roman" w:hAnsi="Times New Roman"/>
          <w:sz w:val="21"/>
        </w:rPr>
        <w:t xml:space="preserve">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w:t>
      </w:r>
      <w:r>
        <w:rPr>
          <w:rStyle w:val="a0"/>
          <w:rFonts w:ascii="Times New Roman" w:hAnsi="Times New Roman"/>
          <w:sz w:val="21"/>
        </w:rPr>
        <w:t>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w:t>
      </w:r>
      <w:r>
        <w:rPr>
          <w:rStyle w:val="a0"/>
          <w:rFonts w:ascii="Times New Roman" w:hAnsi="Times New Roman"/>
          <w:sz w:val="21"/>
        </w:rPr>
        <w:t>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w:t>
      </w:r>
      <w:r>
        <w:rPr>
          <w:rStyle w:val="a0"/>
          <w:rFonts w:ascii="Times New Roman" w:hAnsi="Times New Roman"/>
          <w:sz w:val="21"/>
        </w:rPr>
        <w:t>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w:t>
      </w:r>
      <w:r>
        <w:rPr>
          <w:rStyle w:val="a0"/>
          <w:rFonts w:ascii="Times New Roman" w:hAnsi="Times New Roman"/>
          <w:sz w:val="21"/>
        </w:rPr>
        <w:t>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w:t>
      </w:r>
      <w:r>
        <w:rPr>
          <w:rStyle w:val="a0"/>
          <w:rFonts w:ascii="Times New Roman" w:hAnsi="Times New Roman"/>
          <w:sz w:val="21"/>
        </w:rPr>
        <w:t>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w:t>
      </w:r>
      <w:r>
        <w:rPr>
          <w:rStyle w:val="a0"/>
          <w:rFonts w:ascii="Times New Roman" w:hAnsi="Times New Roman"/>
          <w:sz w:val="21"/>
        </w:rPr>
        <w:t>le, such as by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w:t>
      </w:r>
      <w:r>
        <w:rPr>
          <w:rStyle w:val="a0"/>
          <w:rFonts w:ascii="Times New Roman" w:hAnsi="Times New Roman"/>
          <w:sz w:val="21"/>
        </w:rPr>
        <w:t xml:space="preserve">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or executable form, provided that you do at </w:t>
      </w:r>
      <w:r>
        <w:rPr>
          <w:rStyle w:val="a0"/>
          <w:rFonts w:ascii="Times New Roman" w:hAnsi="Times New Roman"/>
          <w:sz w:val="21"/>
        </w:rPr>
        <w:t>least ONE of the following: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w:t>
      </w:r>
      <w:r>
        <w:rPr>
          <w:rStyle w:val="a0"/>
          <w:rFonts w:ascii="Times New Roman" w:hAnsi="Times New Roman"/>
          <w:sz w:val="21"/>
        </w:rPr>
        <w:t xml:space="preserv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w:t>
      </w:r>
      <w:r>
        <w:rPr>
          <w:rStyle w:val="a0"/>
          <w:rFonts w:ascii="Times New Roman" w:hAnsi="Times New Roman"/>
          <w:sz w:val="21"/>
        </w:rPr>
        <w:t>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w:t>
      </w:r>
      <w:r>
        <w:rPr>
          <w:rStyle w:val="a0"/>
          <w:rFonts w:ascii="Times New Roman" w:hAnsi="Times New Roman"/>
          <w:sz w:val="21"/>
        </w:rPr>
        <w:t xml:space="preserve"> you choose for support of this Package. You may not charge a fee for this Package itself. However, you may distribute this Package in aggregate with other (possibly commercial) programs as part of a larger (possibly commercial) software distribution provi</w:t>
      </w:r>
      <w:r>
        <w:rPr>
          <w:rStyle w:val="a0"/>
          <w:rFonts w:ascii="Times New Roman" w:hAnsi="Times New Roman"/>
          <w:sz w:val="21"/>
        </w:rPr>
        <w:t>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w:t>
      </w:r>
      <w:r>
        <w:rPr>
          <w:rStyle w:val="a0"/>
          <w:rFonts w:ascii="Times New Roman" w:hAnsi="Times New Roman"/>
          <w:sz w:val="21"/>
        </w:rPr>
        <w:t xml:space="preserve">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w:t>
      </w:r>
      <w:r>
        <w:rPr>
          <w:rStyle w:val="a0"/>
          <w:rFonts w:ascii="Times New Roman" w:hAnsi="Times New Roman"/>
          <w:sz w:val="21"/>
        </w:rPr>
        <w:t>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w:t>
      </w:r>
      <w:r>
        <w:rPr>
          <w:rStyle w:val="a0"/>
          <w:rFonts w:ascii="Times New Roman" w:hAnsi="Times New Roman"/>
          <w:sz w:val="21"/>
        </w:rPr>
        <w:t>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