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exec-maven-plugin 1.6.0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2016 Google Inc.</w:t>
        <w:br/>
        <w:t>Copyright 2005 The Codehaus. Licensed under the Apache License, Version 2.0 (the License); you may not use this file except in compliance with the License. You may obtain a copy of the License at distributed under the License is distributed on an AS IS BASIS, WITHOUT WARRANTIES OR CONDITIONS OF ANY KIND, either express or implied. See the License for the specific language governing permissions and limitations under the License.</w:t>
        <w:br/>
        <w:t>Copyright 2005-2008 The Codehaus.</w:t>
        <w:br/>
        <w:t>Copyright 2005 The Codehaus.</w:t>
        <w:br/>
        <w:t>Copyright 2005-2006 The Codehaus.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(3)HMxzUZIbH4gAK2e3h9f35xrbwKeVdXAbMgKphbug50aSgFbb2MsfALx1ZTZ7uekaLtsjFBT/
1sXDoHymnATwAPwX4mINEVC/PQF3qAPxhuKHSbSBZED1lZkwKPun1MlpRTSWzimpkToIaqce
U6o0gb+WswavMVGcuenxVsL4Var3AzZaiJZY14urqS9KKNOXMG+3gYJFNC7f5tHiAXorqJcj
6HNV/ELMkQ7eq3uJ8L</vt:lpwstr>
  </property>
  <property fmtid="{D5CDD505-2E9C-101B-9397-08002B2CF9AE}" pid="11" name="_2015_ms_pID_7253431">
    <vt:lpwstr>UPpqWqNPMHt7+vTVQwpPycbE71QCt1l4JLjlpiv1DcBmewmtcwQyPN
JawnvL5rBWjJP5yRHUKh4K8Kh1O+Gzq9aVrGqA2+8kv8isknKuct4ctBngLmXO7PThAVNcqv
edewXqPeL3nzrc7b1hnOH+9W7yO49T0IZUG7/73AkJVs6J1H0msLD7pNtfgoo8O9kLm2MLX0
7fmVGTn69STk6R6HZiwqlbB8nkGyLd0XJmoI</vt:lpwstr>
  </property>
  <property fmtid="{D5CDD505-2E9C-101B-9397-08002B2CF9AE}" pid="12" name="_2015_ms_pID_7253432">
    <vt:lpwstr>wx+OYTwArsKIMn7kzTOeLABEdRD0D/rDhgyg
vVo021ziiKxYWcBP0aNgDa2sFUIOe+Oe2oHVSR/1QnPxeHahAEs=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